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1147"/>
      </w:tblGrid>
      <w:tr w:rsidR="00787AC6" w:rsidRPr="00DC6D05" w:rsidTr="00DC6D05">
        <w:trPr>
          <w:trHeight w:hRule="exact" w:val="573"/>
        </w:trPr>
        <w:tc>
          <w:tcPr>
            <w:tcW w:w="15618" w:type="dxa"/>
            <w:gridSpan w:val="35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387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87AC6" w:rsidRPr="00DC6D05" w:rsidTr="00DC6D05">
        <w:trPr>
          <w:trHeight w:hRule="exact" w:val="43"/>
        </w:trPr>
        <w:tc>
          <w:tcPr>
            <w:tcW w:w="15618" w:type="dxa"/>
            <w:gridSpan w:val="35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387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87AC6" w:rsidRPr="00DC6D05" w:rsidTr="00DC6D05">
        <w:trPr>
          <w:trHeight w:hRule="exact" w:val="43"/>
        </w:trPr>
        <w:tc>
          <w:tcPr>
            <w:tcW w:w="15618" w:type="dxa"/>
            <w:gridSpan w:val="35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573"/>
        </w:trPr>
        <w:tc>
          <w:tcPr>
            <w:tcW w:w="15618" w:type="dxa"/>
            <w:gridSpan w:val="3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Молодые профессионалы</w:t>
            </w:r>
            <w:r w:rsid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 xml:space="preserve">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 xml:space="preserve">(Повышение конкурентоспособности профессионального образования) </w:t>
            </w:r>
          </w:p>
          <w:p w:rsidR="00787AC6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(Ямало-Ненецкий автономный округ)</w:t>
            </w:r>
          </w:p>
          <w:p w:rsidR="009D1F19" w:rsidRDefault="009D1F19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bookmarkStart w:id="0" w:name="_GoBack"/>
            <w:bookmarkEnd w:id="0"/>
          </w:p>
          <w:p w:rsid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</w:p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</w:p>
        </w:tc>
      </w:tr>
      <w:tr w:rsidR="00787AC6" w:rsidRPr="00DC6D05" w:rsidTr="00DC6D05">
        <w:trPr>
          <w:trHeight w:hRule="exact" w:val="716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787AC6" w:rsidRPr="00DC6D05" w:rsidTr="00DC6D05">
        <w:trPr>
          <w:trHeight w:hRule="exact" w:val="574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Молодые профессионалы (Ямало-Ненецкий автономный округ)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 начала и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01.11.2018 - 30.12.2024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 Татьяна Викторовна, Заместитель Губернатора Ямало-Ненецкого автономного округа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Марина Владимировна, Директор департамента образования Ямало-Ненецкого автономного округа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Яна Александровна,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Государственная программа Ямало-Ненецкого автономного округа "Развитие образования на 2014 - 2021 годы"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C567C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C567C5" w:rsidRPr="00DC6D05" w:rsidRDefault="00C567C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году.Обеспечение к 2024 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путём оказания государственной поддержки образовательным организациям высшего образования (Ямало-Ненецкий автономный округ)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87,5000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</w:tr>
      <w:tr w:rsidR="00787AC6" w:rsidRPr="00DC6D05" w:rsidTr="00DC6D05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25,0000</w:t>
            </w:r>
          </w:p>
        </w:tc>
      </w:tr>
      <w:tr w:rsidR="00787AC6" w:rsidRPr="00DC6D05" w:rsidTr="00DC6D05">
        <w:trPr>
          <w:trHeight w:hRule="exact" w:val="445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 накопительным итогом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подготовки,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1,0000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 накопительным итогом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компетенций,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34,0000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42,0000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50,0000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-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 накопительным итогом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 соответствии с поручением Президента Российской Федерации от 6 апреля 2018 г. № Пр-580 (п. 1 в) Центр опережающей профессиональной подготовки (далее - ЦОПП) создается, в том числе на базе лучших профессиональных образовательных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профессиональной подготовки и переподготовки кадров, программы профессиональной ориентации), с предоставлением им возможности: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использования совместно с другими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"Ворлдскиллс", в том числе по программе ускоренного обучения;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реализации программ повышения квалификации педагогов и мастеров производственного обучения профессиональных образовательных организаций;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val="2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31.12.2020 - 1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31.12.2021 - 1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31.12.2022 - 1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31.12.2023 - 1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78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проведения демонстрационного экзамена по стандартам "Ворлдскиллс" для лиц, освоивших образовательные программы среднего профессионального образования;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осуществления мероприятий по профессиональной ориентации лиц, обучающихся в общеобразовательных организациях, а также обучения их первой профессии.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 года будут сформированы целевые модели, определяющие основные принципы создания и функционирования центров опережающей профессиональной подготовки.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 концу 2024 года в Ямало-Ненецком автономном округе планируется создать 1 центр опережающей подготовки (расходы на формирование современных условий труда для сотрудников ЦОПП,  в том числе средства на закупку рабочих мест для сотрудников ЦОПП, оборудования для реализации мероприятий с участием общеобразовательных организаций и профессиональных образовательных организаций, а также на расходные материалы для обеспечения их деятельности)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и 50 мастерских, оснащенных современной материально-технической базой по одной из компетенций, что позволит: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обеспечить подготовку квалифицированных рабочих, служащих и специалистов среднего звена в соответствии с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val="2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27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современными стандартами и передовыми технологиями, в том числе стандартами Ворлдскиллс Россия;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материально-технической базой по одной из компетенций накопительным итогом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Создание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мастерских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оснащенных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современной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материально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технической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базой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по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одной из компетенций,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Таким образом, к 2024 году планируется создание не менее 50 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обеспечить подготовку квалифицированных рабочих, служащих и специалистов среднего звена в соответствии с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5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31.12.2019 - 10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31.12.2020 - 18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31.12.2021 - 26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31.12.2022 - 34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31.12.2023 - 42 ЕД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31.12.2024 - 50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5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160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современными стандартами и передовыми технологиями, в том числе стандартами Ворлдскиллс Россия;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Ямало-Ненецкого автономного округа на уровне Российской Федерации.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 концу 2024 года в 100%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для не менее 25% обучающихся проводится с использованием механизма демонстрационного экзамена, что позволит: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оценить качество подготовки и квалификации выпускников по соответствующим профессиям и специальностям;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внедрить использование современных технологий обучения и проведения аттестации.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31.12.2019 - 50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31.12.2020 - 75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31.12.2021 - 75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31.12.2022 - 75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31.12.2023 - 87.5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31.12.2024 - 100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968, к концу 2024 года увеличено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 Реализация мероприятий федерального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- 6% обучающихся; 2020 г. - 8% обучающихся; 2021 г. - 9% обучающихся; 2022 г. - 16% обучающихся; 2023 г. - 18% обучающихся; 2024 г. - 25% обучающихся.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31.12.2019 - 6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31.12.2020 - 8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31.12.2021 - 9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31.12.2022 - 16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31.12.2023 - 18 ПРОЦ</w:t>
            </w:r>
          </w:p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31.12.2024 - 25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Реализация созданной Минпросвещением России целевой модели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Созданная к концу 2020 года путем предварительной апробации целевая модель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программ,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позволит: - усовершенствовать организационные, финансово-экономические и методические механизмы управления развитием профессиональными образовательными организациями; - обновить образовательные программы среднего профессионального образования в части включения практикоориентированных компонентов; - повысить уровень среднего профессионального образования; - повысить конкурентоспособность среднего профессионального образования.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7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Реализуются мероприятия по ежегодному проведению регионального чемпионата "Абилимпикс" и подготовке региональной сборной для участия в национальных чемпионатах профессионального мастерства для людей с инвалидностью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Ежегодное проведение конкурса профессионального мастерства среди инвалидов и людей с ограниченными возможностями здоровья "Абилимпикс" позволит: - сформировать скоординированную систему межведомственного взаимодействия по развитию инклюзивного профессионального образования; - оценить качество профессиональной подготовки инвалидов и людей с ограниченными возможностями здоровья; - обновить содержание адаптивных образовательных программ через развитие ресурсных учебно-методических центров; - повысить мотивацию к обучению, саморазвитию и трудоустройству у инвалидов и людей с ограниченными возможностями здоровья; - подготовить региональную и национальную сборные для участия в международных и национальных чемпионатах профессионального мастерства для людей с инвалидностью.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Внедрение к концу 2023 года во всех субъектах Российской Федерации программ профессионального обучения по наиболее востребованным и перспективным профессиям на уровне, соответствующем стандартам Ворлдскиллс, позволит: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создать систему подготовки кадров, в том числе обеспечивающую непрерывное получение гражданами профессиональных знаний;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повысить конкурентоспособность профессионального образования Российской Федерации на международном уровне.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Внедрение к концу 2023 года в Ямало-Ненецком автономном округе программ профессионального обучения по наиболее востребованным и перспективным профессиям на уровне, соответствующем стандартам Ворлдскиллс, позволит: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Ямало-Ненецкого автономного округа;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повысить конкурентоспособность профессионального образования Ямало-Ненецкого автономного округа на национальном уровне.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Внедрение с 1 июля 2020 г. апробированной методологии наставничества в системе среднего профессионального образования позволит к концу 2024 года вовлечь в различные формы наставничества не менее 70% обучающихся образовательных организаций, реализующих программы среднего профессионального образования. Реализованный комплекс мер позволит: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 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специалистов-практиков, позволит: - 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 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 - обучающимся получить необходимые знания, а также на реальном примере специалистов-практиков сформировать личные и профессиональные компетенции.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экспертов Ворлдскиллс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 концу 2024 года не менее 35 тыс. преподавателей (мастеров производственного обучения) прошли повышение квалификации по программам, основанным на опыте Союза Ворлдскиллс Россия, а также прошли практику на предприятиях-партнерах. Кроме того, не менее 10 тыс. из них сертифицированы в качестве экспертов Ворлдскиллс.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Проведение данных мероприятий позволит: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сформировать высокоэффективный кадровый потенциал преподавателей (мастеров производственного обучения);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87AC6" w:rsidRPr="00DC6D05" w:rsidTr="00DC6D05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 менее 0,168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0,112 тыс. 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 концу 2024 года не менее 0,168 тыс. преподавателей (мастеров производственного обучения) прошли повышение квалификации по программам, основанным на опыте Союза Ворлдскиллс Россия, а также прошли практику на предприятиях-партнерах. Кроме того, не менее 0,112 тыс. из них сертифицированы в качестве экспертов Ворлдскиллс. 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Проведение данных мероприятий позволит: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сформировать высокоэффективный кадровый потенциал преподавателей (мастеров производственного обучения);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787AC6" w:rsidRPr="00DC6D05" w:rsidRDefault="00787AC6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4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31.12.2024 - 0.168 ТЫС ЧЕЛ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4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787AC6" w:rsidRPr="00DC6D05" w:rsidTr="00DC6D05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787AC6" w:rsidRPr="00DC6D05" w:rsidRDefault="006769ED">
            <w:pPr>
              <w:spacing w:line="230" w:lineRule="auto"/>
              <w:rPr>
                <w:rFonts w:ascii="PT Astra Serif" w:eastAsia="Arial" w:hAnsi="PT Astra Serif" w:cs="Arial"/>
                <w:spacing w:val="-2"/>
                <w:sz w:val="16"/>
              </w:rPr>
            </w:pPr>
            <w:r w:rsidRPr="00DC6D05">
              <w:rPr>
                <w:rFonts w:ascii="PT Astra Serif" w:eastAsia="Arial" w:hAnsi="PT Astra Serif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 накопительным итогом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68,00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68,00</w:t>
            </w:r>
          </w:p>
        </w:tc>
      </w:tr>
      <w:tr w:rsidR="00787AC6" w:rsidRPr="00DC6D05" w:rsidTr="00DC6D0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материально-технической базой по одной из компетенций накопительным итогом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152,41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352,41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152,41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352,41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152,41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352,41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67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56,72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проводится в форме демонстрационного экзамена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56,72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9,45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56,72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220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использованием механизма демонстрационного экзамена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2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3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Во всех субъектах Российской Федерации внедрены программы профессионального обучения по наиболее востребованным и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3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экспертов Ворлдскиллс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0,168 тыс. преподавателей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3,00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229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(мастеров производственного обучения) прошли повышение квалификации по программам, основанным на опыте Союза Ворлдскиллс Россия, из них не менее 0,112 тыс. 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0,50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3,00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162,36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117,95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480,13</w:t>
            </w:r>
          </w:p>
        </w:tc>
      </w:tr>
      <w:tr w:rsidR="00787AC6" w:rsidRPr="00DC6D05" w:rsidTr="00DC6D05">
        <w:trPr>
          <w:trHeight w:hRule="exact" w:val="114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(Ямало-Ненецкий автономный округ)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162,36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117,95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480,13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162,36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117,95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49,95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480,13</w:t>
            </w:r>
          </w:p>
        </w:tc>
      </w:tr>
      <w:tr w:rsidR="00787AC6" w:rsidRPr="00DC6D05" w:rsidTr="00DC6D05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787AC6" w:rsidRPr="00DC6D05" w:rsidTr="00DC6D0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787AC6" w:rsidRPr="00DC6D05" w:rsidRDefault="006769ED">
            <w:pPr>
              <w:spacing w:line="230" w:lineRule="auto"/>
              <w:rPr>
                <w:rFonts w:ascii="PT Astra Serif" w:eastAsia="Arial" w:hAnsi="PT Astra Serif" w:cs="Arial"/>
                <w:spacing w:val="-2"/>
                <w:sz w:val="16"/>
              </w:rPr>
            </w:pPr>
            <w:r w:rsidRPr="00DC6D05">
              <w:rPr>
                <w:rFonts w:ascii="PT Astra Serif" w:eastAsia="Arial" w:hAnsi="PT Astra Serif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787AC6" w:rsidRPr="00DC6D05" w:rsidTr="00DC6D05">
        <w:trPr>
          <w:trHeight w:hRule="exact" w:val="574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 w:rsidP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</w:t>
            </w:r>
            <w:proofErr w:type="spellEnd"/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</w:t>
            </w:r>
            <w:r w:rsid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Число центров опережающей профессиональной подготовки накопительным итогом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Каленкин Н.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Центра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Мирошников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Число мастерских, оснащенных современной материально-технической базой по одной из компетенций накопительным итогом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Мирошников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Югай В. К.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Котляров Д.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Заведующий кафедрой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Каленкин Н.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Центра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DC6D05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97449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97449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97449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Югай В. К.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DC6D05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A60B96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A60B96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Каленкин Н.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Центра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FB16A0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FB16A0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B849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B849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Реализация созданной Минпросвещением России целевой модели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FA588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FA588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Котляров Д.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Заведующий кафедрой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Югай В. К.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Реализуются мероприятия по ежегодному проведению регионального чемпионата "Абилимпикс" и подготовке региональной сборной для участия в национальных чемпионатах профессионального мастерства для людей с инвалидностью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Котляров Д.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Заведующий кафедрой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Ганина М.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Центра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787AC6" w:rsidRPr="00DC6D05" w:rsidTr="00DC6D05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8835F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83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Каленкин Н.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Центра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Югай В. К.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1A5748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Default="00DC6D05" w:rsidP="00DC6D05">
            <w:pPr>
              <w:jc w:val="center"/>
            </w:pPr>
            <w:r w:rsidRPr="001A5748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Котляров Д.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Заведующий кафедрой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93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787AC6" w:rsidRPr="00DC6D05" w:rsidTr="00DC6D05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Котляров Д.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Заведующий кафедрой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Югай В. К.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103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787AC6" w:rsidRPr="00DC6D05" w:rsidTr="00DC6D05">
        <w:trPr>
          <w:trHeight w:hRule="exact" w:val="974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Не менее 0,168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0,112 тыс. преподавателей (мастеров производственного обучения) сертифицированы в качестве экспертов Ворлдскиллс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Голозубов А.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Шелякин А. С.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Каленкин Н.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Центра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Байбародских А.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Я.А.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Яровенко В.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Котляров Д.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Заведующий кафедрой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7AC6" w:rsidRPr="00DC6D05" w:rsidTr="00DC6D05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DC6D05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Линденгольц А. Ю.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E71902" w:rsidRDefault="00DC6D05" w:rsidP="00DC6D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902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DC6D05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Левашова Е. Л.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E71902" w:rsidRDefault="00DC6D05" w:rsidP="00DC6D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902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6D05" w:rsidRPr="00DC6D05" w:rsidRDefault="00DC6D05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Ялов С.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E71902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E71902">
              <w:rPr>
                <w:rFonts w:ascii="PT Astra Serif" w:hAnsi="PT Astra Serif"/>
                <w:sz w:val="24"/>
                <w:szCs w:val="24"/>
              </w:rPr>
              <w:t>Токарева Т.В.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Осипов В.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E71902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E71902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Югай В. К.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787AC6" w:rsidRPr="00DC6D05" w:rsidTr="00DC6D05">
        <w:trPr>
          <w:trHeight w:hRule="exact" w:val="559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shd w:val="clear" w:color="auto" w:fill="auto"/>
          </w:tcPr>
          <w:p w:rsidR="00787AC6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37</w:t>
            </w:r>
          </w:p>
          <w:p w:rsidR="00E71902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E71902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E71902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E71902" w:rsidRPr="00DC6D05" w:rsidRDefault="00E71902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573"/>
        </w:trPr>
        <w:tc>
          <w:tcPr>
            <w:tcW w:w="11462" w:type="dxa"/>
            <w:gridSpan w:val="27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156" w:type="dxa"/>
            <w:gridSpan w:val="8"/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11462" w:type="dxa"/>
            <w:gridSpan w:val="27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156" w:type="dxa"/>
            <w:gridSpan w:val="8"/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Молодые профессионалы (Ямало-Ненецкий автономный округ)</w:t>
            </w:r>
          </w:p>
        </w:tc>
      </w:tr>
      <w:tr w:rsidR="00787AC6" w:rsidRPr="00DC6D05" w:rsidTr="00DC6D0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787AC6" w:rsidRPr="00DC6D05" w:rsidRDefault="006769ED">
            <w:pPr>
              <w:spacing w:line="230" w:lineRule="auto"/>
              <w:rPr>
                <w:rFonts w:ascii="PT Astra Serif" w:eastAsia="Arial" w:hAnsi="PT Astra Serif" w:cs="Arial"/>
                <w:spacing w:val="-2"/>
                <w:sz w:val="16"/>
              </w:rPr>
            </w:pPr>
            <w:r w:rsidRPr="00DC6D05">
              <w:rPr>
                <w:rFonts w:ascii="PT Astra Serif" w:eastAsia="Arial" w:hAnsi="PT Astra Serif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</w:p>
        </w:tc>
      </w:tr>
      <w:tr w:rsidR="00787AC6" w:rsidRPr="00DC6D05" w:rsidTr="00DC6D05">
        <w:trPr>
          <w:trHeight w:hRule="exact" w:val="716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lastRenderedPageBreak/>
              <w:t>ПЛАН МЕРОПРИЯТИЙ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Число центров опережающей профессиональной подготовки накопительным итогом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соответствии с поручением Президента Российской Федерации от 6 апреля 2018 г. № Пр-580 (п. 1 в) Центр опережающей профессиональной подготовки (далее - ЦОПП) создается, в том числе на базе лучших профессиональных образовательных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18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профессиональной подготовки и переподготовки кадров, программы профессиональной ориентации), с предоставлением им возможности: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использования совместно с другими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"Ворлдскиллс", в том числе по программе ускоренного обучения;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реализации программ повышения квалификации педагогов и мастеров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производственного обучения профессиональных образовательных организаций;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проведения демонстрационного экзамена по стандартам "Ворлдскиллс" для лиц, освоивших образовательные программы среднего профессионального образования;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осуществления мероприятий по профессиональной ориентации лиц, обучающихся в общеобразовательных организациях, а также обучения их первой профессии.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целях эффективности реализации мероприятий Минпросвещения России в первой половине 2019 года будут сформированы целевые модели,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определяющие основные принципы создания и функционирования центров опережающей профессиональной подготовки.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 концу 2024 года в Ямало-Ненецком автономном округе планируется создать 1 центр опережающей подготовки (расходы на формирование современных условий труда для сотрудников ЦОПП,  в том числе средства на закупку рабочих мест для сотрудников ЦОПП, оборудования для реализации мероприятий с участием общеобразовательных организаций и профессиональных образовательных организаций, а также на расходные материалы для обеспечения их деятельности)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и 50 мастерских, оснащенных современной материально-технической базой по одной из компетенций, что позволит: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оказать влияние на рост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7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конкурентоспособности среднего профессионального образования Российской Федерации на международном уровне.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соглашений на предоставление субсидии из федерального бюджета бюджетам субъектов Российской Федерации на финансовое обеспечение мероприятий по созданию центров опережающей профессиональной подготовки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7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Направлен отчет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Заключение соглашений на предоставление субсидии из федерального бюджета бюджетам субъектов Российской Федерации на финансовое обеспечение мероприятий по созданию центров опережающей профессиональной подготовки (в случае включения Минпросвещением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7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Направлен отчет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6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соглашений на предоставление субсидии из федерального бюджета бюджетам субъектов Российской Федерации на финансовое обеспечение мероприятий по созданию центров опережающей профессиональной подготовки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соглашений на предоставление субсидии из федерального бюджета бюджетам субъектов Российской Федерации на финансовое обеспечение мероприятий по созданию центров опережающей профессиональной подготовки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Направлен отчет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Заключение соглашений на предоставление субсидии из федерального бюджета бюджетам субъектов Российской Федерации на финансовое обеспечение мероприятий по созданию центров опережающей профессиональной подготовки (в случае включения Минпросвещением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Направлен отчет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7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Направлен отчет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заявки Ямало-Ненецкого автономного округа)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Число мастерских, оснащенных современной материально-технической базой по одной из компетенций накопительным итогом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Создание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мастерских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оснащенных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современной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материально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</w:t>
            </w:r>
            <w:r w:rsidRPr="00DC6D05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</w:rPr>
              <w:t>технической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базой по одной из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компетенций,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2015 г. № Пр-1921 (пункт 1 "д")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Таким образом, к 2024 году планируется создание не менее 50 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что позволит: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выстроить систему эффективной подготовки и дополнительного профессионального образования по профессиям, в том числе для сдачи демонстрационного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экзамена с учетом опыта Союза Ворлдскиллс Россия;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оказать влияние на рост конкурентоспособности среднего профессионального образования Ямало-Ненецкого автономного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1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округа на уровне Российской Федерации.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Предоставление отчета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(в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Предоставление отчета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Предоставление отчета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(в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Предоставление отчета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Предоставление отчета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(в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Предоставление отчета в Министерство просвещения Российской Федерации об использовании межбюджетных трансферов (в случае включения Минпросвещением Российской Федерации в число победителей отбора заявок от образовательных организаций, осуществляющих деятельность по образовательным программам среднего профессионального образования, из Ямало-Ненецкого автономного округа)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 концу 2024 года в 100%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для не менее 25% обучающихся проводится с использованием механизма демонстрационного экзамена, что позволит: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оценить качество подготовки и квалификации выпускников по соответствующим профессиям и специальностям;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внедрить использование современных технологий обучения и проведения аттестации.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28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1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4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и утверждение правового акта департамента образования Ямало-Ненецкого автономного округа "О подготовке и проведении апробации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в 2019 году"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1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апробации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eSim, согласование кандидатур главных экспертов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4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7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Правовой акт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Ответственный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3.28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3.30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3.31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3.32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3.33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968, к концу 2024 года увеличено число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 Реализация мероприятий федерального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охвата обучающихся накопительным итогом: 2019 г. - 6% обучающихся; 2020 г. - 8% обучающихся; 2021 г. - 9% обучающихся; 2022 г. - 16% обучающихся; 2023 г. - 18% обучающихся; 2024 г. - 25% обучающихся.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и утверждение правового акта департамента образования Ямало-Ненецкого автономного округа "О подготовке и проведении апробации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в 2019 году"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92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93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Ответственный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4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101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Ответственный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102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4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105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Ответственный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5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4.25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Подготовка и утверждение правового акта департамента образования Ямало-Ненецкого автономного округа о подготовке и проведении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4.31.1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и утверждение правового акта департамента образования Ямало-Ненецкого автономного округа "О подготовке и проведении апробации демонстрационного экзамена в период проведения  промежуточной и государственной итоговой  аттестации обучающихся по образовательным программам среднего профессионального образования в 2020 году"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4.33.1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Аккредитация центров проведения демонстрационного экзамена в Союзе "Молодые профессионалы (Ворлдскиллс Россия)", формирование экзаменационных групп в системе eSim и проведение иных процедур, предусмотренных методикой организации и проведения демонстрационного экзамена по стандартам Ворлдскиллс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787AC6" w:rsidRPr="00DC6D05" w:rsidTr="00DC6D05">
        <w:trPr>
          <w:trHeight w:hRule="exact" w:val="22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Реализация созданной Минпросвещением России целевой модели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Созданная к концу 2020 года путем предварительной апробации целевая модель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113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профессиональной образовательной организации и участие в обновлении образовательных программ, позволит: - усовершенствовать организационные, финансово-экономические и методические механизмы управления развитием профессиональными образовательными организациями; - обновить образовательные программы среднего профессионального образования в части включения практикоориентированных компонентов; - повысить уровень среднего профессионального образования; - повысить конкурентоспособность среднего профессионального образования.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6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и утверждение правового акта департамента образования Ямало-Ненецкого автономного округа о реализации утверждённой Минпросвещением Российской Федерации целевой модели вовлечения общественно-деловых объединений и участия представителей работодателей в управлении развитием профессиональных образовательных организаций,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Документ опубликован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18.01.2021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9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Публикация на официальном сайте департамента образования Ямало-Ненецкого автономного округа правового акта департамента образования Ямало-Ненецкого автономного округа о реализации утвержденой Минпросвещением Российской Федерации целевой модели вовлечения общественно-деловых объединений и участия представителей работодателей в управлении развитием профессиональных образовательных организаций,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18.01.2021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9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Реализация утверждённой Минпросвещением Российской Федерации целевой модели вовлечения общественно-деловых объединений и участия представителей работодателей в управлении развитием профессиональных образовательных организаций,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Реализуются мероприятия по ежегодному проведению регионального чемпионата "Абилимпикс" и подготовке региональной сборной для участия в национальных чемпионатах профессионального мастерства для людей с инвалидностью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Ежегодное проведение конкурса профессионального мастерства среди инвалидов и людей с ограниченными возможностями здоровья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"Абилимпикс" позволит: - сформировать скоординированную систему межведомственного взаимодействия по развитию инклюзивного профессионального образования; - оценить качество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профессиональной подготовки инвалидов и людей с ограниченными возможностями здоровья; - обновить содержание адаптивных образовательных программ через развитие ресурсных учебно-методических центров; - повысить мотивацию к обучению, саморазвитию и трудоустройству у инвалидов и людей с ограниченными возможностями здоровья; - подготовить региональную и национальную сборные для участия в международных и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118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национальных чемпионатах профессионального мастерства для людей с инвалидностью.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Ежегодное проведение регионального чемпионата профессионального мастерства для людей с инвалидностью и ограниченными возможностями здоровья "Абилимпикс", организация участия в национальных чемпионатах профессионального мастерства для людей с инвалидностью и ограниченными возможностями здоровья "Абилимпикс" (до 2024 года)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7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Ежегодная подготовка и утверждение правового акта департамента образования Ямало-Ненецкого автономного округа о проведение регионального чемпионата профессионального мастерства для людей с инвалидностью и ограниченными возможностями здоровья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"Абилимпикс", об организации участия в национальных чемпионатах профессионального мастерства для людей с инвалидностью и ограниченными возможностями здоровья "Абилимпикс" (до 2024)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01.05.2019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7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120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Ежегодная подготовка к проведению регионального чемпионата профессионального мастерства для людей с инвалидностью и ограниченными возможностями здоровья "Абилимпикс", организация участия в национальных чемпионатах профессионального мастерства для людей с инвалидностью и ограниченными возможностями здоровья "Абилимпикс" (до 2024 года)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233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Внедрение к концу 2023 года в Ямало-Ненецком автономном округе программ профессионального обучения по наиболее востребованным и перспективным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профессиям на уровне, соответствующем стандартам Ворлдскиллс, позволит: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6"/>
                <w:szCs w:val="6"/>
              </w:rPr>
              <w:t xml:space="preserve">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обновить образовательные программы профессионального обучения в соответствии с современными и перспективными направлениями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технического и социально-экономического развития;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сформировать профессиональный кадровый потенциал, отвечающий вызовам современности и будущего развития системы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122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2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профессионального образования;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Ямало-Ненецкого автономного округа;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повысить конкурентоспособность профессионального образования Ямало-Ненецкого автономного округа на национальном уровне.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2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123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Ответственный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Внедрение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124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31.08.2022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7.2.1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и утверждение правового акта департамента образования Ямало-Ненецкого автономного округа о внедрении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30.08.2022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125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Документ опубликован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Публикация на официальном сайте департамента образования Ямало-Ненекцого автономного округа правового акта департамента образования Ямало-Ненецкого автономного округа о внедрении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2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специалистов-практиков, позволит: - сформировать организационно-методическую основу для внедрения и последующего развития механизмов наставничества в системе среднего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126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73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профессионального образования; 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</w:t>
            </w: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из реального сектора экономики; - обучающимся получить необходимые знания, а также на реальном примере специалистов-практиков сформировать личные и профессиональные компетенции.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7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127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8.1.1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и утверждение правового акта департамента образования Ямало-Ненецкого автономного округа о внедрение утвержденной Министерством просвещения Российской Федерации методологии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128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Документ опубликован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Публикация на официальном сайте департамента образования Ямало-Ненецкого автономного округа правового акта департамента образования Ямало-Ненецкого автономного округа о внедрение утвержденной Министерством </w:t>
            </w: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просвещения Российской Федерации методологии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01.02.2021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Лымар Г. В., Начальник отдела регионального развития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129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Внедрение утвержденной Министерством просвещения Российской Федерации методологии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 охватом в 2021 г. - не менее 10% обучающихся, 2022 г. - не менее 30% обучающихся, 2023 г. - не менее 50% обучающихся, 2024 г. - не менее 70% обучающихся.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Байбародских А. А., Заместитель начальника Отдела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Не менее 0,168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0,112 тыс. преподавателей (мастеров производственного обучения) сертифицированы в качестве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 концу 2024 года не менее 0,168 тыс. преподавателей (мастеров производственного обучения) прошли повышение квалификации по программам,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130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экспертов Ворлдскиллс</w:t>
            </w:r>
            <w:r w:rsidRPr="00DC6D05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основанным на опыте Союза Ворлдскиллс Россия, а также прошли практику на предприятиях-партнерах. Кроме того, не менее 0,112 тыс. из них сертифицированы в качестве экспертов Ворлдскиллс. 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Проведение данных мероприятий позволит: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сформировать высокоэффективный кадровый потенциал преподавателей (мастеров производственного обучения);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- оказать влияние на рост конкурентоспособности профессионального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131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20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образования Российской Федерации на международном уровне;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spacing w:line="184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87AC6" w:rsidRPr="00DC6D05" w:rsidTr="00DC6D05">
        <w:trPr>
          <w:trHeight w:hRule="exact" w:val="20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132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87AC6" w:rsidRPr="00DC6D05" w:rsidTr="00DC6D05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На базе стажировочных площадок, в том числе на предприятиях-партнерах, обеспечено повышение квалификации по программам, основанным на опыте Союза Ворлдскиллс Россия, и сертификация в эксперты Ворлдскиллс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133</w:t>
            </w:r>
          </w:p>
        </w:tc>
      </w:tr>
      <w:tr w:rsidR="00787AC6" w:rsidRPr="00DC6D05" w:rsidTr="00DC6D05">
        <w:trPr>
          <w:trHeight w:hRule="exact" w:val="573"/>
        </w:trPr>
        <w:tc>
          <w:tcPr>
            <w:tcW w:w="11462" w:type="dxa"/>
            <w:gridSpan w:val="27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156" w:type="dxa"/>
            <w:gridSpan w:val="8"/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787AC6" w:rsidRPr="00DC6D05" w:rsidTr="00DC6D05">
        <w:trPr>
          <w:trHeight w:hRule="exact" w:val="574"/>
        </w:trPr>
        <w:tc>
          <w:tcPr>
            <w:tcW w:w="11462" w:type="dxa"/>
            <w:gridSpan w:val="27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4156" w:type="dxa"/>
            <w:gridSpan w:val="8"/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Молодые профессионалы (Ямало-Ненецкий автономный округ)</w:t>
            </w: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134</w:t>
            </w:r>
          </w:p>
        </w:tc>
      </w:tr>
      <w:tr w:rsidR="00787AC6" w:rsidRPr="00DC6D05" w:rsidTr="00DC6D05">
        <w:trPr>
          <w:trHeight w:hRule="exact" w:val="86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МЕТОДИКА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787AC6" w:rsidRPr="00DC6D05" w:rsidTr="00DC6D05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787AC6" w:rsidRPr="00DC6D05" w:rsidTr="00DC6D05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87AC6" w:rsidRPr="00DC6D05" w:rsidTr="00DC6D05">
        <w:trPr>
          <w:trHeight w:hRule="exact" w:val="702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 ПРОЦ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Zi - Доля обучающихся, завершающих обучение в организациях, осуществляющих образовательную деятельность по образовательным про-граммам среднего профессионального образования, прошедших аттестацию с использованием механизма демонстрационного экзамена, ПРОЦ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Форма федерального статистического наблюдения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МИНИСТЕРСТВО ОБРАЗОВАНИЯ И НАУКИ АЛТАЙСКОГО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до 25 февраля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Zi - число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в i-ом субъекте Российской Федерации, прошедших аттестацию с использованием механизма демонстрационного экзамена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Z - общее число обучающихся, завершающих обучение в организациях, осуществляющих образовательную деятельность по образовательным программам среднего </w:t>
            </w:r>
          </w:p>
        </w:tc>
      </w:tr>
      <w:tr w:rsidR="00787AC6" w:rsidRPr="00DC6D05" w:rsidTr="00DC6D05">
        <w:trPr>
          <w:trHeight w:hRule="exact" w:val="20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135</w:t>
            </w:r>
          </w:p>
        </w:tc>
      </w:tr>
      <w:tr w:rsidR="00787AC6" w:rsidRPr="00DC6D05" w:rsidTr="00DC6D05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87AC6" w:rsidRPr="00DC6D05" w:rsidTr="00DC6D05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787AC6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профессионального образования</w:t>
            </w:r>
          </w:p>
        </w:tc>
      </w:tr>
      <w:tr w:rsidR="00787AC6" w:rsidRPr="00DC6D05" w:rsidTr="00DC6D05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Z - общее число учителей общеобразовательных организаций Иркутской области, ЧЕЛ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Отчеты муниципальных образований Иркутской области, форма федерального статистического наблюдения № ОО-1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МИНИСТЕРСТВО ОБРАЗОВАНИЯ ИРКУТСКОЙ ОБЛАСТИ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 31 января года, следующим за отчетным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Zi - число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в i-ом субъекте Российской Федерации, прошедших аттестацию с использованием механизма демонстрационного экзамена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Z - общее число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787AC6" w:rsidRPr="00DC6D05" w:rsidTr="00DC6D05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136</w:t>
            </w:r>
          </w:p>
        </w:tc>
      </w:tr>
      <w:tr w:rsidR="00787AC6" w:rsidRPr="00DC6D05" w:rsidTr="00DC6D05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87AC6" w:rsidRPr="00DC6D05" w:rsidTr="00DC6D05">
        <w:trPr>
          <w:trHeight w:hRule="exact" w:val="702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 ПРОЦ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Oi - число организаций, осуществляющих образовательную деятельность по образовательным программам среднего профессионального образования, в i-ом субъекте Российской Федерации, итоговая аттестация в которых проводится в форме демонстрационного экзамена, ЕД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Форма федерального статистического наблюдения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МИНИСТЕРСТВО ОБРАЗОВАНИЯ И НАУКИ АЛТАЙСКОГО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до 25 февраля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Oi - число организаций, осуществляющих образовательную деятельность по образовательным программам среднего профессионального образования, в i-ом субъекте Российской Федерации, итоговая аттестация в которых проводится в форме демонстрационного экзамена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O - общее число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787AC6" w:rsidRPr="00DC6D05" w:rsidTr="00DC6D05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137</w:t>
            </w:r>
          </w:p>
        </w:tc>
      </w:tr>
      <w:tr w:rsidR="00787AC6" w:rsidRPr="00DC6D05" w:rsidTr="00DC6D05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87AC6" w:rsidRPr="00DC6D05" w:rsidTr="00DC6D05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O - общее число организаций, осуществляющих образовательную деятельность по образовательным программам среднего профессионального образования, ЕД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Форма федерального статистического наблюдения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МИНИСТЕРСТВО ОБРАЗОВАНИЯ И НАУКИ АЛТАЙСКОГО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до 25 февраля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Oi - число организаций, осуществляющих образовательную деятельность по образовательным программам среднего профессионального образования, в i-ом субъекте Российской Федерации, итоговая аттестация в которых проводится в форме демонстрационного экзамена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O - общее число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787AC6" w:rsidRPr="00DC6D05" w:rsidTr="00DC6D05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787AC6" w:rsidRPr="00DC6D05" w:rsidTr="00DC6D05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787AC6" w:rsidRPr="00DC6D05" w:rsidTr="00DC6D05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 ЕД</w:t>
            </w:r>
          </w:p>
        </w:tc>
      </w:tr>
      <w:tr w:rsidR="00787AC6" w:rsidRPr="00DC6D05" w:rsidTr="00DC6D05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материально-технической базой по одной из компетенций, единиц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Mas - Число мастерских, оснащенных современной материально-технической базой по одной из компетенций, ЕД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Акт готовности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МИНИСТЕРСТВО ОБРАЗОВАНИЯ И НАУКИ АЛТАЙСКОГО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 25 января следующего за отчетным периодом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Mas - число мастерских, оснащенных современной материально-технической базой по одной из компетенций, в организациях, осуществляющих образовательную деятельность по образовательным программам среднего профессионального образования, в i-ом субъекте Российской Федерации</w:t>
            </w:r>
          </w:p>
        </w:tc>
      </w:tr>
      <w:tr w:rsidR="00787AC6" w:rsidRPr="00DC6D05" w:rsidTr="00DC6D05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7AC6" w:rsidRPr="00DC6D05" w:rsidRDefault="00787AC6">
            <w:pPr>
              <w:rPr>
                <w:rFonts w:ascii="PT Astra Serif" w:hAnsi="PT Astra Serif"/>
              </w:rPr>
            </w:pPr>
          </w:p>
        </w:tc>
      </w:tr>
      <w:tr w:rsidR="00787AC6" w:rsidRPr="00DC6D05" w:rsidTr="00DC6D05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87AC6" w:rsidRPr="00DC6D05" w:rsidRDefault="006769ED">
            <w:pPr>
              <w:spacing w:line="230" w:lineRule="auto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 ЕД</w:t>
            </w:r>
          </w:p>
        </w:tc>
      </w:tr>
      <w:tr w:rsidR="00787AC6" w:rsidRPr="00DC6D05" w:rsidTr="00DC6D05">
        <w:trPr>
          <w:trHeight w:hRule="exact" w:val="243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подготовки, единиц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Copp - Число центров опережающей профессиональной подготовки, ЕД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Формы федерального статистического наблюдения ПО, 1-ПК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МИНИСТЕРСТВО ПРОСВЕЩЕНИЯ РОССИЙСКОЙ ФЕДЕРАЦИИ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 15 февраля</w:t>
            </w:r>
          </w:p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7AC6" w:rsidRPr="00DC6D05" w:rsidRDefault="006769ED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DC6D05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Copp - число созданных и функционирующих центров опережающей профессиональной подготовки</w:t>
            </w:r>
          </w:p>
        </w:tc>
      </w:tr>
    </w:tbl>
    <w:p w:rsidR="006769ED" w:rsidRPr="00DC6D05" w:rsidRDefault="006769ED">
      <w:pPr>
        <w:rPr>
          <w:rFonts w:ascii="PT Astra Serif" w:hAnsi="PT Astra Serif"/>
        </w:rPr>
      </w:pPr>
    </w:p>
    <w:sectPr w:rsidR="006769ED" w:rsidRPr="00DC6D05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87AC6"/>
    <w:rsid w:val="006769ED"/>
    <w:rsid w:val="00787AC6"/>
    <w:rsid w:val="009D1F19"/>
    <w:rsid w:val="00C567C5"/>
    <w:rsid w:val="00DC6D05"/>
    <w:rsid w:val="00E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117</Pages>
  <Words>20783</Words>
  <Characters>118465</Characters>
  <Application>Microsoft Office Word</Application>
  <DocSecurity>0</DocSecurity>
  <Lines>987</Lines>
  <Paragraphs>277</Paragraphs>
  <ScaleCrop>false</ScaleCrop>
  <Company>Stimulsoft Reports 2018.2.2 from 26 April 2018</Company>
  <LinksUpToDate>false</LinksUpToDate>
  <CharactersWithSpaces>138971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RP_Molodye_professionaly_(YAmalo-Neneckij_avtonomnyj_okrug)</dc:title>
  <dc:subject>RP_Molodye_professionaly_(YAmalo-Neneckij_avtonomnyj_okrug)</dc:subject>
  <dc:creator>Байбародских</dc:creator>
  <cp:lastModifiedBy>Байбародских</cp:lastModifiedBy>
  <cp:revision>5</cp:revision>
  <dcterms:created xsi:type="dcterms:W3CDTF">2019-06-10T05:27:00Z</dcterms:created>
  <dcterms:modified xsi:type="dcterms:W3CDTF">2019-06-10T05:48:00Z</dcterms:modified>
</cp:coreProperties>
</file>